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8C1E" w14:textId="07F305AC" w:rsidR="00F04766" w:rsidRDefault="00B770E1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‘Cord Game’: An Experiential Game </w:t>
      </w:r>
      <w:r w:rsidR="00F04766">
        <w:rPr>
          <w:rFonts w:ascii="Times New Roman" w:hAnsi="Times New Roman" w:cs="Times New Roman"/>
          <w:sz w:val="24"/>
          <w:szCs w:val="24"/>
        </w:rPr>
        <w:t xml:space="preserve">to Teach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F0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08F0F" w14:textId="425032EC" w:rsidR="00F04766" w:rsidRDefault="00F04766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proposal, the presenter is providing an </w:t>
      </w:r>
      <w:r w:rsidR="00B770E1">
        <w:rPr>
          <w:rFonts w:ascii="Times New Roman" w:hAnsi="Times New Roman" w:cs="Times New Roman"/>
          <w:sz w:val="24"/>
          <w:szCs w:val="24"/>
        </w:rPr>
        <w:t xml:space="preserve">experiential game </w:t>
      </w:r>
      <w:r>
        <w:rPr>
          <w:rFonts w:ascii="Times New Roman" w:hAnsi="Times New Roman" w:cs="Times New Roman"/>
          <w:sz w:val="24"/>
          <w:szCs w:val="24"/>
        </w:rPr>
        <w:t>to learning and applying concepts</w:t>
      </w:r>
      <w:r w:rsidR="00B770E1">
        <w:rPr>
          <w:rFonts w:ascii="Times New Roman" w:hAnsi="Times New Roman" w:cs="Times New Roman"/>
          <w:sz w:val="24"/>
          <w:szCs w:val="24"/>
        </w:rPr>
        <w:t xml:space="preserve"> relating to change and managing change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AA0C0" w14:textId="41B31095" w:rsidR="00F04766" w:rsidRDefault="00F04766" w:rsidP="00F0476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E5A8CF" w14:textId="254F0701" w:rsidR="00F04766" w:rsidRDefault="00672B77" w:rsidP="00F047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change </w:t>
      </w:r>
      <w:r w:rsidR="00F04766">
        <w:rPr>
          <w:rFonts w:ascii="Times New Roman" w:hAnsi="Times New Roman" w:cs="Times New Roman"/>
          <w:sz w:val="24"/>
          <w:szCs w:val="24"/>
        </w:rPr>
        <w:t xml:space="preserve">is an important topic in </w:t>
      </w:r>
      <w:r w:rsidR="007968B5">
        <w:rPr>
          <w:rFonts w:ascii="Times New Roman" w:hAnsi="Times New Roman" w:cs="Times New Roman"/>
          <w:sz w:val="24"/>
          <w:szCs w:val="24"/>
        </w:rPr>
        <w:t xml:space="preserve">the </w:t>
      </w:r>
      <w:r w:rsidR="00F04766">
        <w:rPr>
          <w:rFonts w:ascii="Times New Roman" w:hAnsi="Times New Roman" w:cs="Times New Roman"/>
          <w:sz w:val="24"/>
          <w:szCs w:val="24"/>
        </w:rPr>
        <w:t>business</w:t>
      </w:r>
      <w:r w:rsidR="007968B5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F04766">
        <w:rPr>
          <w:rFonts w:ascii="Times New Roman" w:hAnsi="Times New Roman" w:cs="Times New Roman"/>
          <w:sz w:val="24"/>
          <w:szCs w:val="24"/>
        </w:rPr>
        <w:t>. However, the discussi</w:t>
      </w:r>
      <w:r w:rsidR="00461F98">
        <w:rPr>
          <w:rFonts w:ascii="Times New Roman" w:hAnsi="Times New Roman" w:cs="Times New Roman"/>
          <w:sz w:val="24"/>
          <w:szCs w:val="24"/>
        </w:rPr>
        <w:t xml:space="preserve">on of  </w:t>
      </w:r>
      <w:r w:rsidR="00F04766">
        <w:rPr>
          <w:rFonts w:ascii="Times New Roman" w:hAnsi="Times New Roman" w:cs="Times New Roman"/>
          <w:sz w:val="24"/>
          <w:szCs w:val="24"/>
        </w:rPr>
        <w:t xml:space="preserve">numerous concepts </w:t>
      </w:r>
      <w:r w:rsidR="00CE24E3">
        <w:rPr>
          <w:rFonts w:ascii="Times New Roman" w:hAnsi="Times New Roman" w:cs="Times New Roman"/>
          <w:sz w:val="24"/>
          <w:szCs w:val="24"/>
        </w:rPr>
        <w:t xml:space="preserve">and theories </w:t>
      </w:r>
      <w:r>
        <w:rPr>
          <w:rFonts w:ascii="Times New Roman" w:hAnsi="Times New Roman" w:cs="Times New Roman"/>
          <w:sz w:val="24"/>
          <w:szCs w:val="24"/>
        </w:rPr>
        <w:t>relating to change and managing change</w:t>
      </w:r>
      <w:r w:rsidR="00F04766">
        <w:rPr>
          <w:rFonts w:ascii="Times New Roman" w:hAnsi="Times New Roman" w:cs="Times New Roman"/>
          <w:sz w:val="24"/>
          <w:szCs w:val="24"/>
        </w:rPr>
        <w:t xml:space="preserve"> dulls interaction with students, often leading to the instructor losing the enthusiasm to teach. This proposal presents the use of a</w:t>
      </w:r>
      <w:r>
        <w:rPr>
          <w:rFonts w:ascii="Times New Roman" w:hAnsi="Times New Roman" w:cs="Times New Roman"/>
          <w:sz w:val="24"/>
          <w:szCs w:val="24"/>
        </w:rPr>
        <w:t xml:space="preserve">n innovative experiential </w:t>
      </w:r>
      <w:r w:rsidR="000D11B0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activity called as the ‘cord game’</w:t>
      </w:r>
      <w:r w:rsidR="00F04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3A1D4D">
        <w:rPr>
          <w:rFonts w:ascii="Times New Roman" w:hAnsi="Times New Roman" w:cs="Times New Roman"/>
          <w:sz w:val="24"/>
          <w:szCs w:val="24"/>
        </w:rPr>
        <w:t>fun-filled activity/</w:t>
      </w:r>
      <w:r>
        <w:rPr>
          <w:rFonts w:ascii="Times New Roman" w:hAnsi="Times New Roman" w:cs="Times New Roman"/>
          <w:sz w:val="24"/>
          <w:szCs w:val="24"/>
        </w:rPr>
        <w:t>game takes 15-20 minutes of class time enabling students to</w:t>
      </w:r>
      <w:r w:rsidR="00F04766">
        <w:rPr>
          <w:rFonts w:ascii="Times New Roman" w:hAnsi="Times New Roman" w:cs="Times New Roman"/>
          <w:sz w:val="24"/>
          <w:szCs w:val="24"/>
        </w:rPr>
        <w:t xml:space="preserve"> gain a greater appreciation of the application of </w:t>
      </w:r>
      <w:r>
        <w:rPr>
          <w:rFonts w:ascii="Times New Roman" w:hAnsi="Times New Roman" w:cs="Times New Roman"/>
          <w:sz w:val="24"/>
          <w:szCs w:val="24"/>
        </w:rPr>
        <w:t xml:space="preserve">the meaning of change and how change can be managed in relation to their </w:t>
      </w:r>
      <w:r w:rsidR="00F04766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 xml:space="preserve">and work </w:t>
      </w:r>
      <w:r w:rsidR="00F04766">
        <w:rPr>
          <w:rFonts w:ascii="Times New Roman" w:hAnsi="Times New Roman" w:cs="Times New Roman"/>
          <w:sz w:val="24"/>
          <w:szCs w:val="24"/>
        </w:rPr>
        <w:t xml:space="preserve">life. </w:t>
      </w:r>
    </w:p>
    <w:p w14:paraId="31B5B6AC" w14:textId="4C3A78E1" w:rsidR="00F04766" w:rsidRDefault="00F04766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Outcomes </w:t>
      </w:r>
    </w:p>
    <w:p w14:paraId="232DB3FC" w14:textId="77777777" w:rsidR="00F04766" w:rsidRDefault="00F04766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this session, participants will be able to:</w:t>
      </w:r>
    </w:p>
    <w:p w14:paraId="2B5E99AC" w14:textId="20B0BA26" w:rsidR="00F04766" w:rsidRDefault="00F04766" w:rsidP="00F04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Appreciate how undergraduate business students would value </w:t>
      </w:r>
      <w:r w:rsidR="00482A23">
        <w:rPr>
          <w:rFonts w:ascii="Times New Roman" w:hAnsi="Times New Roman" w:cs="Times New Roman"/>
          <w:sz w:val="24"/>
          <w:szCs w:val="24"/>
        </w:rPr>
        <w:t>experiential</w:t>
      </w:r>
      <w:r>
        <w:rPr>
          <w:rFonts w:ascii="Times New Roman" w:hAnsi="Times New Roman" w:cs="Times New Roman"/>
          <w:sz w:val="24"/>
          <w:szCs w:val="24"/>
        </w:rPr>
        <w:t xml:space="preserve"> learning as an alternative to reading and rote learning of </w:t>
      </w:r>
      <w:r w:rsidR="00482A23">
        <w:rPr>
          <w:rFonts w:ascii="Times New Roman" w:hAnsi="Times New Roman" w:cs="Times New Roman"/>
          <w:sz w:val="24"/>
          <w:szCs w:val="24"/>
        </w:rPr>
        <w:t>change and managing change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A2E21" w14:textId="7C144C91" w:rsidR="00F04766" w:rsidRDefault="00F04766" w:rsidP="00F04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Synthesize the study of </w:t>
      </w:r>
      <w:r w:rsidR="0061504B">
        <w:rPr>
          <w:rFonts w:ascii="Times New Roman" w:hAnsi="Times New Roman" w:cs="Times New Roman"/>
          <w:sz w:val="24"/>
          <w:szCs w:val="24"/>
        </w:rPr>
        <w:t xml:space="preserve">concepts and theories relating to managing change </w:t>
      </w:r>
      <w:r>
        <w:rPr>
          <w:rFonts w:ascii="Times New Roman" w:hAnsi="Times New Roman" w:cs="Times New Roman"/>
          <w:sz w:val="24"/>
          <w:szCs w:val="24"/>
        </w:rPr>
        <w:t>using a</w:t>
      </w:r>
      <w:r w:rsidR="0061504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as an innovative </w:t>
      </w:r>
      <w:r w:rsidR="0061504B">
        <w:rPr>
          <w:rFonts w:ascii="Times New Roman" w:hAnsi="Times New Roman" w:cs="Times New Roman"/>
          <w:sz w:val="24"/>
          <w:szCs w:val="24"/>
        </w:rPr>
        <w:t>experiential learning</w:t>
      </w:r>
      <w:r>
        <w:rPr>
          <w:rFonts w:ascii="Times New Roman" w:hAnsi="Times New Roman" w:cs="Times New Roman"/>
          <w:sz w:val="24"/>
          <w:szCs w:val="24"/>
        </w:rPr>
        <w:t xml:space="preserve"> methodology.</w:t>
      </w:r>
    </w:p>
    <w:p w14:paraId="3E088F3D" w14:textId="613C65D3" w:rsidR="00F04766" w:rsidRDefault="00F04766" w:rsidP="00F04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 insights to enable students achieve a higher learning experience of the study of </w:t>
      </w:r>
      <w:r w:rsidR="00AD5E52">
        <w:rPr>
          <w:rFonts w:ascii="Times New Roman" w:hAnsi="Times New Roman" w:cs="Times New Roman"/>
          <w:sz w:val="24"/>
          <w:szCs w:val="24"/>
        </w:rPr>
        <w:t>change and managing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C3CD6" w14:textId="2B9A5606" w:rsidR="007670BC" w:rsidRDefault="00F04766" w:rsidP="00F0476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Description </w:t>
      </w:r>
    </w:p>
    <w:p w14:paraId="1D66DEA4" w14:textId="3E430E48" w:rsidR="00AD0F9B" w:rsidRDefault="000E37FE" w:rsidP="00776F3C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experiential learning activities and simulation games </w:t>
      </w:r>
      <w:r w:rsidR="00C74CA4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been widespread in</w:t>
      </w:r>
      <w:r w:rsidR="00AF460D">
        <w:rPr>
          <w:rFonts w:ascii="Times New Roman" w:hAnsi="Times New Roman" w:cs="Times New Roman"/>
          <w:sz w:val="24"/>
          <w:szCs w:val="24"/>
        </w:rPr>
        <w:t xml:space="preserve"> the teaching of</w:t>
      </w:r>
      <w:r>
        <w:rPr>
          <w:rFonts w:ascii="Times New Roman" w:hAnsi="Times New Roman" w:cs="Times New Roman"/>
          <w:sz w:val="24"/>
          <w:szCs w:val="24"/>
        </w:rPr>
        <w:t xml:space="preserve"> business and management </w:t>
      </w:r>
      <w:r w:rsidR="00AF460D">
        <w:rPr>
          <w:rFonts w:ascii="Times New Roman" w:hAnsi="Times New Roman" w:cs="Times New Roman"/>
          <w:sz w:val="24"/>
          <w:szCs w:val="24"/>
        </w:rPr>
        <w:t>courses</w:t>
      </w:r>
      <w:r w:rsidR="001903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0389" w:rsidRPr="00190389">
        <w:rPr>
          <w:rFonts w:ascii="Times New Roman" w:hAnsi="Times New Roman" w:cs="Times New Roman"/>
          <w:sz w:val="24"/>
          <w:szCs w:val="24"/>
        </w:rPr>
        <w:t>Buil</w:t>
      </w:r>
      <w:proofErr w:type="spellEnd"/>
      <w:r w:rsidR="00190389" w:rsidRPr="00190389">
        <w:rPr>
          <w:rFonts w:ascii="Times New Roman" w:hAnsi="Times New Roman" w:cs="Times New Roman"/>
          <w:sz w:val="24"/>
          <w:szCs w:val="24"/>
        </w:rPr>
        <w:t xml:space="preserve"> </w:t>
      </w:r>
      <w:r w:rsidR="00190389">
        <w:rPr>
          <w:rFonts w:ascii="Times New Roman" w:hAnsi="Times New Roman" w:cs="Times New Roman"/>
          <w:sz w:val="24"/>
          <w:szCs w:val="24"/>
        </w:rPr>
        <w:t xml:space="preserve">et al., 2018; </w:t>
      </w:r>
      <w:r w:rsidR="00190389" w:rsidRPr="00190389">
        <w:rPr>
          <w:rFonts w:ascii="Times New Roman" w:hAnsi="Times New Roman" w:cs="Times New Roman"/>
          <w:sz w:val="24"/>
          <w:szCs w:val="24"/>
        </w:rPr>
        <w:t>Costin</w:t>
      </w:r>
      <w:r w:rsidR="00190389">
        <w:rPr>
          <w:rFonts w:ascii="Times New Roman" w:hAnsi="Times New Roman" w:cs="Times New Roman"/>
          <w:sz w:val="24"/>
          <w:szCs w:val="24"/>
        </w:rPr>
        <w:t xml:space="preserve"> et al., 2018; </w:t>
      </w:r>
      <w:r w:rsidR="00190389" w:rsidRPr="00190389">
        <w:rPr>
          <w:rFonts w:ascii="Times New Roman" w:hAnsi="Times New Roman" w:cs="Times New Roman"/>
          <w:sz w:val="24"/>
          <w:szCs w:val="24"/>
        </w:rPr>
        <w:t>Wilson</w:t>
      </w:r>
      <w:r w:rsidR="00190389">
        <w:rPr>
          <w:rFonts w:ascii="Times New Roman" w:hAnsi="Times New Roman" w:cs="Times New Roman"/>
          <w:sz w:val="24"/>
          <w:szCs w:val="24"/>
        </w:rPr>
        <w:t>, 2018)</w:t>
      </w:r>
      <w:r>
        <w:rPr>
          <w:rFonts w:ascii="Times New Roman" w:hAnsi="Times New Roman" w:cs="Times New Roman"/>
          <w:sz w:val="24"/>
          <w:szCs w:val="24"/>
        </w:rPr>
        <w:t xml:space="preserve">. Experiential learning </w:t>
      </w:r>
      <w:r w:rsidR="008161B0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the benefit of bringing in the ‘fun’ and the ‘hands-on’ component that </w:t>
      </w:r>
      <w:r w:rsidR="00006DFF">
        <w:rPr>
          <w:rFonts w:ascii="Times New Roman" w:hAnsi="Times New Roman" w:cs="Times New Roman"/>
          <w:sz w:val="24"/>
          <w:szCs w:val="24"/>
        </w:rPr>
        <w:t>affords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5F7E63">
        <w:rPr>
          <w:rFonts w:ascii="Times New Roman" w:hAnsi="Times New Roman" w:cs="Times New Roman"/>
          <w:sz w:val="24"/>
          <w:szCs w:val="24"/>
        </w:rPr>
        <w:t xml:space="preserve">to gain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4D97">
        <w:rPr>
          <w:rFonts w:ascii="Times New Roman" w:hAnsi="Times New Roman" w:cs="Times New Roman"/>
          <w:sz w:val="24"/>
          <w:szCs w:val="24"/>
        </w:rPr>
        <w:t xml:space="preserve">rich </w:t>
      </w:r>
      <w:r w:rsidR="00377EDA">
        <w:rPr>
          <w:rFonts w:ascii="Times New Roman" w:hAnsi="Times New Roman" w:cs="Times New Roman"/>
          <w:sz w:val="24"/>
          <w:szCs w:val="24"/>
        </w:rPr>
        <w:t xml:space="preserve">personal experience of a </w:t>
      </w:r>
      <w:r>
        <w:rPr>
          <w:rFonts w:ascii="Times New Roman" w:hAnsi="Times New Roman" w:cs="Times New Roman"/>
          <w:sz w:val="24"/>
          <w:szCs w:val="24"/>
        </w:rPr>
        <w:t xml:space="preserve">real-life exposure to an organizational </w:t>
      </w:r>
      <w:r w:rsidR="003E7D2E">
        <w:rPr>
          <w:rFonts w:ascii="Times New Roman" w:hAnsi="Times New Roman" w:cs="Times New Roman"/>
          <w:sz w:val="24"/>
          <w:szCs w:val="24"/>
        </w:rPr>
        <w:t xml:space="preserve">or simulated </w:t>
      </w:r>
      <w:r>
        <w:rPr>
          <w:rFonts w:ascii="Times New Roman" w:hAnsi="Times New Roman" w:cs="Times New Roman"/>
          <w:sz w:val="24"/>
          <w:szCs w:val="24"/>
        </w:rPr>
        <w:t xml:space="preserve">setting. </w:t>
      </w:r>
      <w:r w:rsidR="008A124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="008A124D">
        <w:rPr>
          <w:rFonts w:ascii="Times New Roman" w:hAnsi="Times New Roman" w:cs="Times New Roman"/>
          <w:sz w:val="24"/>
          <w:szCs w:val="24"/>
        </w:rPr>
        <w:t xml:space="preserve"> adopts </w:t>
      </w:r>
      <w:r>
        <w:rPr>
          <w:rFonts w:ascii="Times New Roman" w:hAnsi="Times New Roman" w:cs="Times New Roman"/>
          <w:sz w:val="24"/>
          <w:szCs w:val="24"/>
        </w:rPr>
        <w:t xml:space="preserve">an innovative teaching approach to encourage students to better appreciate and gain a deeper understanding of the concept of change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how the process of change can be managed. </w:t>
      </w:r>
      <w:r w:rsidR="007670BC">
        <w:rPr>
          <w:rFonts w:ascii="Times New Roman" w:hAnsi="Times New Roman" w:cs="Times New Roman"/>
          <w:sz w:val="24"/>
          <w:szCs w:val="24"/>
        </w:rPr>
        <w:t xml:space="preserve">Managing change is an abstract and theoretical topic of discussion that students </w:t>
      </w:r>
      <w:r w:rsidR="00A91D78">
        <w:rPr>
          <w:rFonts w:ascii="Times New Roman" w:hAnsi="Times New Roman" w:cs="Times New Roman"/>
          <w:sz w:val="24"/>
          <w:szCs w:val="24"/>
        </w:rPr>
        <w:t>often</w:t>
      </w:r>
      <w:r w:rsidR="007670BC">
        <w:rPr>
          <w:rFonts w:ascii="Times New Roman" w:hAnsi="Times New Roman" w:cs="Times New Roman"/>
          <w:sz w:val="24"/>
          <w:szCs w:val="24"/>
        </w:rPr>
        <w:t xml:space="preserve"> find difficulty in relating to their personal and professional life. </w:t>
      </w:r>
      <w:r w:rsidR="0084710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9AE">
        <w:rPr>
          <w:rFonts w:ascii="Times New Roman" w:hAnsi="Times New Roman" w:cs="Times New Roman"/>
          <w:sz w:val="24"/>
          <w:szCs w:val="24"/>
        </w:rPr>
        <w:t xml:space="preserve">experiential learning </w:t>
      </w:r>
      <w:r w:rsidR="00847109">
        <w:rPr>
          <w:rFonts w:ascii="Times New Roman" w:hAnsi="Times New Roman" w:cs="Times New Roman"/>
          <w:sz w:val="24"/>
          <w:szCs w:val="24"/>
        </w:rPr>
        <w:t xml:space="preserve">activity is referred to as the </w:t>
      </w:r>
      <w:r>
        <w:rPr>
          <w:rFonts w:ascii="Times New Roman" w:hAnsi="Times New Roman" w:cs="Times New Roman"/>
          <w:sz w:val="24"/>
          <w:szCs w:val="24"/>
        </w:rPr>
        <w:t xml:space="preserve">‘cord game’ </w:t>
      </w:r>
      <w:r w:rsidR="00847109">
        <w:rPr>
          <w:rFonts w:ascii="Times New Roman" w:hAnsi="Times New Roman" w:cs="Times New Roman"/>
          <w:sz w:val="24"/>
          <w:szCs w:val="24"/>
        </w:rPr>
        <w:t xml:space="preserve">and can be administered easily by the instructor in the classroom.  </w:t>
      </w:r>
    </w:p>
    <w:p w14:paraId="0FD3A1AF" w14:textId="70D53939" w:rsidR="00CF606B" w:rsidRDefault="00D30060" w:rsidP="00776F3C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resources needed for this </w:t>
      </w:r>
      <w:r w:rsidR="00867FC5">
        <w:rPr>
          <w:rFonts w:ascii="Times New Roman" w:hAnsi="Times New Roman" w:cs="Times New Roman"/>
          <w:sz w:val="24"/>
          <w:szCs w:val="24"/>
        </w:rPr>
        <w:t xml:space="preserve">‘cord game’ </w:t>
      </w:r>
      <w:r>
        <w:rPr>
          <w:rFonts w:ascii="Times New Roman" w:hAnsi="Times New Roman" w:cs="Times New Roman"/>
          <w:sz w:val="24"/>
          <w:szCs w:val="24"/>
        </w:rPr>
        <w:t xml:space="preserve">activity </w:t>
      </w:r>
      <w:r w:rsidR="000D11B0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: 10-15 minutes of time, preferably outside the classroom</w:t>
      </w:r>
      <w:r w:rsidR="00715C55">
        <w:rPr>
          <w:rFonts w:ascii="Times New Roman" w:hAnsi="Times New Roman" w:cs="Times New Roman"/>
          <w:sz w:val="24"/>
          <w:szCs w:val="24"/>
        </w:rPr>
        <w:t xml:space="preserve"> on level ground such as </w:t>
      </w:r>
      <w:r w:rsidR="005338AE">
        <w:rPr>
          <w:rFonts w:ascii="Times New Roman" w:hAnsi="Times New Roman" w:cs="Times New Roman"/>
          <w:sz w:val="24"/>
          <w:szCs w:val="24"/>
        </w:rPr>
        <w:t xml:space="preserve">on </w:t>
      </w:r>
      <w:r w:rsidR="00715C55">
        <w:rPr>
          <w:rFonts w:ascii="Times New Roman" w:hAnsi="Times New Roman" w:cs="Times New Roman"/>
          <w:sz w:val="24"/>
          <w:szCs w:val="24"/>
        </w:rPr>
        <w:t>a lawn or concrete floor</w:t>
      </w:r>
      <w:r>
        <w:rPr>
          <w:rFonts w:ascii="Times New Roman" w:hAnsi="Times New Roman" w:cs="Times New Roman"/>
          <w:sz w:val="24"/>
          <w:szCs w:val="24"/>
        </w:rPr>
        <w:t xml:space="preserve">; one 25-foot-long plastic cord and instructions for the faculty member to read out. </w:t>
      </w:r>
      <w:r w:rsidR="00A15F44">
        <w:rPr>
          <w:rFonts w:ascii="Times New Roman" w:hAnsi="Times New Roman" w:cs="Times New Roman"/>
          <w:sz w:val="24"/>
          <w:szCs w:val="24"/>
        </w:rPr>
        <w:t xml:space="preserve">No </w:t>
      </w:r>
      <w:r w:rsidR="003409E2">
        <w:rPr>
          <w:rFonts w:ascii="Times New Roman" w:hAnsi="Times New Roman" w:cs="Times New Roman"/>
          <w:sz w:val="24"/>
          <w:szCs w:val="24"/>
        </w:rPr>
        <w:t>additional</w:t>
      </w:r>
      <w:r w:rsidR="00A15F44">
        <w:rPr>
          <w:rFonts w:ascii="Times New Roman" w:hAnsi="Times New Roman" w:cs="Times New Roman"/>
          <w:sz w:val="24"/>
          <w:szCs w:val="24"/>
        </w:rPr>
        <w:t xml:space="preserve"> equipment or resources are needed. </w:t>
      </w:r>
      <w:r>
        <w:rPr>
          <w:rFonts w:ascii="Times New Roman" w:hAnsi="Times New Roman" w:cs="Times New Roman"/>
          <w:sz w:val="24"/>
          <w:szCs w:val="24"/>
        </w:rPr>
        <w:t xml:space="preserve">The class is </w:t>
      </w:r>
      <w:r w:rsidR="007F59C2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divided in two groups</w:t>
      </w:r>
      <w:r w:rsidR="00AE4632">
        <w:rPr>
          <w:rFonts w:ascii="Times New Roman" w:hAnsi="Times New Roman" w:cs="Times New Roman"/>
          <w:sz w:val="24"/>
          <w:szCs w:val="24"/>
        </w:rPr>
        <w:t xml:space="preserve"> of 10-15 students each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DC6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One serves as </w:t>
      </w:r>
      <w:r w:rsidR="00090653">
        <w:rPr>
          <w:rFonts w:ascii="Times New Roman" w:hAnsi="Times New Roman" w:cs="Times New Roman"/>
          <w:sz w:val="24"/>
          <w:szCs w:val="24"/>
        </w:rPr>
        <w:t xml:space="preserve">change agents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E32DC6">
        <w:rPr>
          <w:rFonts w:ascii="Times New Roman" w:hAnsi="Times New Roman" w:cs="Times New Roman"/>
          <w:sz w:val="24"/>
          <w:szCs w:val="24"/>
        </w:rPr>
        <w:t xml:space="preserve">Group Two </w:t>
      </w:r>
      <w:r>
        <w:rPr>
          <w:rFonts w:ascii="Times New Roman" w:hAnsi="Times New Roman" w:cs="Times New Roman"/>
          <w:sz w:val="24"/>
          <w:szCs w:val="24"/>
        </w:rPr>
        <w:t xml:space="preserve">serves as </w:t>
      </w:r>
      <w:r w:rsidR="00090653">
        <w:rPr>
          <w:rFonts w:ascii="Times New Roman" w:hAnsi="Times New Roman" w:cs="Times New Roman"/>
          <w:sz w:val="24"/>
          <w:szCs w:val="24"/>
        </w:rPr>
        <w:t>facilitator</w:t>
      </w:r>
      <w:r w:rsidR="002B7B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414">
        <w:rPr>
          <w:rFonts w:ascii="Times New Roman" w:hAnsi="Times New Roman" w:cs="Times New Roman"/>
          <w:sz w:val="24"/>
          <w:szCs w:val="24"/>
        </w:rPr>
        <w:t xml:space="preserve">The faculty member first instructs the change agent group to stand in a circle, </w:t>
      </w:r>
      <w:r w:rsidR="009915FC">
        <w:rPr>
          <w:rFonts w:ascii="Times New Roman" w:hAnsi="Times New Roman" w:cs="Times New Roman"/>
          <w:sz w:val="24"/>
          <w:szCs w:val="24"/>
        </w:rPr>
        <w:t xml:space="preserve">each group member </w:t>
      </w:r>
      <w:r w:rsidR="00581414">
        <w:rPr>
          <w:rFonts w:ascii="Times New Roman" w:hAnsi="Times New Roman" w:cs="Times New Roman"/>
          <w:sz w:val="24"/>
          <w:szCs w:val="24"/>
        </w:rPr>
        <w:t>holding the cord</w:t>
      </w:r>
      <w:r w:rsidR="009915FC">
        <w:rPr>
          <w:rFonts w:ascii="Times New Roman" w:hAnsi="Times New Roman" w:cs="Times New Roman"/>
          <w:sz w:val="24"/>
          <w:szCs w:val="24"/>
        </w:rPr>
        <w:t xml:space="preserve"> in each hand</w:t>
      </w:r>
      <w:r w:rsidR="00615E44">
        <w:rPr>
          <w:rFonts w:ascii="Times New Roman" w:hAnsi="Times New Roman" w:cs="Times New Roman"/>
          <w:sz w:val="24"/>
          <w:szCs w:val="24"/>
        </w:rPr>
        <w:t xml:space="preserve"> at waist level</w:t>
      </w:r>
      <w:r w:rsidR="00581414">
        <w:rPr>
          <w:rFonts w:ascii="Times New Roman" w:hAnsi="Times New Roman" w:cs="Times New Roman"/>
          <w:sz w:val="24"/>
          <w:szCs w:val="24"/>
        </w:rPr>
        <w:t xml:space="preserve">. </w:t>
      </w:r>
      <w:r w:rsidR="00DC5BEA">
        <w:rPr>
          <w:rFonts w:ascii="Times New Roman" w:hAnsi="Times New Roman" w:cs="Times New Roman"/>
          <w:sz w:val="24"/>
          <w:szCs w:val="24"/>
        </w:rPr>
        <w:t>The facilitator group stands outside the circle</w:t>
      </w:r>
      <w:r w:rsidR="003713C6">
        <w:rPr>
          <w:rFonts w:ascii="Times New Roman" w:hAnsi="Times New Roman" w:cs="Times New Roman"/>
          <w:sz w:val="24"/>
          <w:szCs w:val="24"/>
        </w:rPr>
        <w:t xml:space="preserve"> in a larger circle</w:t>
      </w:r>
      <w:r w:rsidR="00DC5BEA">
        <w:rPr>
          <w:rFonts w:ascii="Times New Roman" w:hAnsi="Times New Roman" w:cs="Times New Roman"/>
          <w:sz w:val="24"/>
          <w:szCs w:val="24"/>
        </w:rPr>
        <w:t xml:space="preserve">. </w:t>
      </w:r>
      <w:r w:rsidR="00936F5F">
        <w:rPr>
          <w:rFonts w:ascii="Times New Roman" w:hAnsi="Times New Roman" w:cs="Times New Roman"/>
          <w:sz w:val="24"/>
          <w:szCs w:val="24"/>
        </w:rPr>
        <w:t>The two edges of the cord are held by two different people</w:t>
      </w:r>
      <w:r w:rsidR="003554B3">
        <w:rPr>
          <w:rFonts w:ascii="Times New Roman" w:hAnsi="Times New Roman" w:cs="Times New Roman"/>
          <w:sz w:val="24"/>
          <w:szCs w:val="24"/>
        </w:rPr>
        <w:t xml:space="preserve"> standing adjacent</w:t>
      </w:r>
      <w:r w:rsidR="00615E44">
        <w:rPr>
          <w:rFonts w:ascii="Times New Roman" w:hAnsi="Times New Roman" w:cs="Times New Roman"/>
          <w:sz w:val="24"/>
          <w:szCs w:val="24"/>
        </w:rPr>
        <w:t xml:space="preserve"> to one another</w:t>
      </w:r>
      <w:r w:rsidR="00936F5F">
        <w:rPr>
          <w:rFonts w:ascii="Times New Roman" w:hAnsi="Times New Roman" w:cs="Times New Roman"/>
          <w:sz w:val="24"/>
          <w:szCs w:val="24"/>
        </w:rPr>
        <w:t xml:space="preserve">, one end on the left </w:t>
      </w:r>
      <w:r w:rsidR="00615E44">
        <w:rPr>
          <w:rFonts w:ascii="Times New Roman" w:hAnsi="Times New Roman" w:cs="Times New Roman"/>
          <w:sz w:val="24"/>
          <w:szCs w:val="24"/>
        </w:rPr>
        <w:t xml:space="preserve">hand </w:t>
      </w:r>
      <w:r w:rsidR="00936F5F">
        <w:rPr>
          <w:rFonts w:ascii="Times New Roman" w:hAnsi="Times New Roman" w:cs="Times New Roman"/>
          <w:sz w:val="24"/>
          <w:szCs w:val="24"/>
        </w:rPr>
        <w:t xml:space="preserve">and the other on the right. </w:t>
      </w:r>
      <w:r w:rsidR="003554B3">
        <w:rPr>
          <w:rFonts w:ascii="Times New Roman" w:hAnsi="Times New Roman" w:cs="Times New Roman"/>
          <w:sz w:val="24"/>
          <w:szCs w:val="24"/>
        </w:rPr>
        <w:t>All change agent group members</w:t>
      </w:r>
      <w:r w:rsidR="00581414">
        <w:rPr>
          <w:rFonts w:ascii="Times New Roman" w:hAnsi="Times New Roman" w:cs="Times New Roman"/>
          <w:sz w:val="24"/>
          <w:szCs w:val="24"/>
        </w:rPr>
        <w:t xml:space="preserve"> will then </w:t>
      </w:r>
      <w:r w:rsidR="003554B3">
        <w:rPr>
          <w:rFonts w:ascii="Times New Roman" w:hAnsi="Times New Roman" w:cs="Times New Roman"/>
          <w:sz w:val="24"/>
          <w:szCs w:val="24"/>
        </w:rPr>
        <w:t xml:space="preserve">be asked to </w:t>
      </w:r>
      <w:r w:rsidR="00581414">
        <w:rPr>
          <w:rFonts w:ascii="Times New Roman" w:hAnsi="Times New Roman" w:cs="Times New Roman"/>
          <w:sz w:val="24"/>
          <w:szCs w:val="24"/>
        </w:rPr>
        <w:t xml:space="preserve">close their eyes. Once all eyes have been closed, a new instruction is announced: You will now form </w:t>
      </w:r>
      <w:r w:rsidR="00CF65FB">
        <w:rPr>
          <w:rFonts w:ascii="Times New Roman" w:hAnsi="Times New Roman" w:cs="Times New Roman"/>
          <w:sz w:val="24"/>
          <w:szCs w:val="24"/>
        </w:rPr>
        <w:t>the</w:t>
      </w:r>
      <w:r w:rsidR="00581414">
        <w:rPr>
          <w:rFonts w:ascii="Times New Roman" w:hAnsi="Times New Roman" w:cs="Times New Roman"/>
          <w:sz w:val="24"/>
          <w:szCs w:val="24"/>
        </w:rPr>
        <w:t xml:space="preserve"> letter ‘Z’</w:t>
      </w:r>
      <w:r w:rsidR="00CF65FB">
        <w:rPr>
          <w:rFonts w:ascii="Times New Roman" w:hAnsi="Times New Roman" w:cs="Times New Roman"/>
          <w:sz w:val="24"/>
          <w:szCs w:val="24"/>
        </w:rPr>
        <w:t xml:space="preserve">. </w:t>
      </w:r>
      <w:r w:rsidR="00E54047">
        <w:rPr>
          <w:rFonts w:ascii="Times New Roman" w:hAnsi="Times New Roman" w:cs="Times New Roman"/>
          <w:sz w:val="24"/>
          <w:szCs w:val="24"/>
        </w:rPr>
        <w:t xml:space="preserve">You may talk to your group members </w:t>
      </w:r>
      <w:r w:rsidR="00422DEB">
        <w:rPr>
          <w:rFonts w:ascii="Times New Roman" w:hAnsi="Times New Roman" w:cs="Times New Roman"/>
          <w:sz w:val="24"/>
          <w:szCs w:val="24"/>
        </w:rPr>
        <w:t>and</w:t>
      </w:r>
      <w:r w:rsidR="00E54047">
        <w:rPr>
          <w:rFonts w:ascii="Times New Roman" w:hAnsi="Times New Roman" w:cs="Times New Roman"/>
          <w:sz w:val="24"/>
          <w:szCs w:val="24"/>
        </w:rPr>
        <w:t xml:space="preserve"> </w:t>
      </w:r>
      <w:r w:rsidR="00581414">
        <w:rPr>
          <w:rFonts w:ascii="Times New Roman" w:hAnsi="Times New Roman" w:cs="Times New Roman"/>
          <w:sz w:val="24"/>
          <w:szCs w:val="24"/>
        </w:rPr>
        <w:t xml:space="preserve">solicit help </w:t>
      </w:r>
      <w:r w:rsidR="003713C6">
        <w:rPr>
          <w:rFonts w:ascii="Times New Roman" w:hAnsi="Times New Roman" w:cs="Times New Roman"/>
          <w:sz w:val="24"/>
          <w:szCs w:val="24"/>
        </w:rPr>
        <w:t xml:space="preserve">in the form of verbal instructions only </w:t>
      </w:r>
      <w:r w:rsidR="00581414">
        <w:rPr>
          <w:rFonts w:ascii="Times New Roman" w:hAnsi="Times New Roman" w:cs="Times New Roman"/>
          <w:sz w:val="24"/>
          <w:szCs w:val="24"/>
        </w:rPr>
        <w:t>from the facilitator</w:t>
      </w:r>
      <w:r w:rsidR="00CF65FB">
        <w:rPr>
          <w:rFonts w:ascii="Times New Roman" w:hAnsi="Times New Roman" w:cs="Times New Roman"/>
          <w:sz w:val="24"/>
          <w:szCs w:val="24"/>
        </w:rPr>
        <w:t xml:space="preserve"> group</w:t>
      </w:r>
      <w:r w:rsidR="00581414">
        <w:rPr>
          <w:rFonts w:ascii="Times New Roman" w:hAnsi="Times New Roman" w:cs="Times New Roman"/>
          <w:sz w:val="24"/>
          <w:szCs w:val="24"/>
        </w:rPr>
        <w:t>. After a few minutes</w:t>
      </w:r>
      <w:r w:rsidR="00C74CC0">
        <w:rPr>
          <w:rFonts w:ascii="Times New Roman" w:hAnsi="Times New Roman" w:cs="Times New Roman"/>
          <w:sz w:val="24"/>
          <w:szCs w:val="24"/>
        </w:rPr>
        <w:t xml:space="preserve"> of interaction</w:t>
      </w:r>
      <w:r w:rsidR="00422DEB">
        <w:rPr>
          <w:rFonts w:ascii="Times New Roman" w:hAnsi="Times New Roman" w:cs="Times New Roman"/>
          <w:sz w:val="24"/>
          <w:szCs w:val="24"/>
        </w:rPr>
        <w:t xml:space="preserve"> and with much help from the facilitators</w:t>
      </w:r>
      <w:r w:rsidR="00C74CC0">
        <w:rPr>
          <w:rFonts w:ascii="Times New Roman" w:hAnsi="Times New Roman" w:cs="Times New Roman"/>
          <w:sz w:val="24"/>
          <w:szCs w:val="24"/>
        </w:rPr>
        <w:t xml:space="preserve">, </w:t>
      </w:r>
      <w:r w:rsidR="008A5807">
        <w:rPr>
          <w:rFonts w:ascii="Times New Roman" w:hAnsi="Times New Roman" w:cs="Times New Roman"/>
          <w:sz w:val="24"/>
          <w:szCs w:val="24"/>
        </w:rPr>
        <w:t>Z-shape slowly emerges with</w:t>
      </w:r>
      <w:r w:rsidR="00CF65FB">
        <w:rPr>
          <w:rFonts w:ascii="Times New Roman" w:hAnsi="Times New Roman" w:cs="Times New Roman"/>
          <w:sz w:val="24"/>
          <w:szCs w:val="24"/>
        </w:rPr>
        <w:t xml:space="preserve"> all eyes still closed</w:t>
      </w:r>
      <w:r w:rsidR="00C74CC0">
        <w:rPr>
          <w:rFonts w:ascii="Times New Roman" w:hAnsi="Times New Roman" w:cs="Times New Roman"/>
          <w:sz w:val="24"/>
          <w:szCs w:val="24"/>
        </w:rPr>
        <w:t xml:space="preserve">. </w:t>
      </w:r>
      <w:r w:rsidR="00CF65FB">
        <w:rPr>
          <w:rFonts w:ascii="Times New Roman" w:hAnsi="Times New Roman" w:cs="Times New Roman"/>
          <w:sz w:val="24"/>
          <w:szCs w:val="24"/>
        </w:rPr>
        <w:t xml:space="preserve">Once the facilitator group is satisfied with the Z-shape, they may </w:t>
      </w:r>
      <w:r w:rsidR="006C1E43">
        <w:rPr>
          <w:rFonts w:ascii="Times New Roman" w:hAnsi="Times New Roman" w:cs="Times New Roman"/>
          <w:sz w:val="24"/>
          <w:szCs w:val="24"/>
        </w:rPr>
        <w:t xml:space="preserve">ask the change agents group to </w:t>
      </w:r>
      <w:r w:rsidR="00CF65FB">
        <w:rPr>
          <w:rFonts w:ascii="Times New Roman" w:hAnsi="Times New Roman" w:cs="Times New Roman"/>
          <w:sz w:val="24"/>
          <w:szCs w:val="24"/>
        </w:rPr>
        <w:t>open their eyes and see the</w:t>
      </w:r>
      <w:r w:rsidR="00A9767A">
        <w:rPr>
          <w:rFonts w:ascii="Times New Roman" w:hAnsi="Times New Roman" w:cs="Times New Roman"/>
          <w:sz w:val="24"/>
          <w:szCs w:val="24"/>
        </w:rPr>
        <w:t>ir</w:t>
      </w:r>
      <w:r w:rsidR="00CF65FB">
        <w:rPr>
          <w:rFonts w:ascii="Times New Roman" w:hAnsi="Times New Roman" w:cs="Times New Roman"/>
          <w:sz w:val="24"/>
          <w:szCs w:val="24"/>
        </w:rPr>
        <w:t xml:space="preserve"> results. </w:t>
      </w:r>
      <w:r w:rsidR="00CF606B">
        <w:rPr>
          <w:rFonts w:ascii="Times New Roman" w:hAnsi="Times New Roman" w:cs="Times New Roman"/>
          <w:sz w:val="24"/>
          <w:szCs w:val="24"/>
        </w:rPr>
        <w:t xml:space="preserve">The activity can be repeated with the two teams interchanging their roles. </w:t>
      </w:r>
    </w:p>
    <w:p w14:paraId="514F93F7" w14:textId="02245A1E" w:rsidR="00B20605" w:rsidRDefault="00EC7CD2" w:rsidP="00776F3C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activity has been completed, </w:t>
      </w:r>
      <w:r w:rsidR="007D1A09">
        <w:rPr>
          <w:rFonts w:ascii="Times New Roman" w:hAnsi="Times New Roman" w:cs="Times New Roman"/>
          <w:sz w:val="24"/>
          <w:szCs w:val="24"/>
        </w:rPr>
        <w:t>the class debrief enables students to discuss and share their thoughts</w:t>
      </w:r>
      <w:r w:rsidR="00C126A8">
        <w:rPr>
          <w:rFonts w:ascii="Times New Roman" w:hAnsi="Times New Roman" w:cs="Times New Roman"/>
          <w:sz w:val="24"/>
          <w:szCs w:val="24"/>
        </w:rPr>
        <w:t xml:space="preserve"> </w:t>
      </w:r>
      <w:r w:rsidR="003D3349">
        <w:rPr>
          <w:rFonts w:ascii="Times New Roman" w:hAnsi="Times New Roman" w:cs="Times New Roman"/>
          <w:sz w:val="24"/>
          <w:szCs w:val="24"/>
        </w:rPr>
        <w:t>using these questions: (1)</w:t>
      </w:r>
      <w:r w:rsidR="007D1A09">
        <w:rPr>
          <w:rFonts w:ascii="Times New Roman" w:hAnsi="Times New Roman" w:cs="Times New Roman"/>
          <w:sz w:val="24"/>
          <w:szCs w:val="24"/>
        </w:rPr>
        <w:t xml:space="preserve"> What was the change? </w:t>
      </w:r>
      <w:r w:rsidR="003D3349">
        <w:rPr>
          <w:rFonts w:ascii="Times New Roman" w:hAnsi="Times New Roman" w:cs="Times New Roman"/>
          <w:sz w:val="24"/>
          <w:szCs w:val="24"/>
        </w:rPr>
        <w:t xml:space="preserve">(2) </w:t>
      </w:r>
      <w:r w:rsidR="0067082C">
        <w:rPr>
          <w:rFonts w:ascii="Times New Roman" w:hAnsi="Times New Roman" w:cs="Times New Roman"/>
          <w:sz w:val="24"/>
          <w:szCs w:val="24"/>
        </w:rPr>
        <w:t xml:space="preserve">What was the process of change? </w:t>
      </w:r>
      <w:r w:rsidR="003D3349">
        <w:rPr>
          <w:rFonts w:ascii="Times New Roman" w:hAnsi="Times New Roman" w:cs="Times New Roman"/>
          <w:sz w:val="24"/>
          <w:szCs w:val="24"/>
        </w:rPr>
        <w:t xml:space="preserve">(3) </w:t>
      </w:r>
      <w:r w:rsidR="007D1A09">
        <w:rPr>
          <w:rFonts w:ascii="Times New Roman" w:hAnsi="Times New Roman" w:cs="Times New Roman"/>
          <w:sz w:val="24"/>
          <w:szCs w:val="24"/>
        </w:rPr>
        <w:t xml:space="preserve">What </w:t>
      </w:r>
      <w:r w:rsidR="00EA20AD">
        <w:rPr>
          <w:rFonts w:ascii="Times New Roman" w:hAnsi="Times New Roman" w:cs="Times New Roman"/>
          <w:sz w:val="24"/>
          <w:szCs w:val="24"/>
        </w:rPr>
        <w:t xml:space="preserve">resources </w:t>
      </w:r>
      <w:r w:rsidR="007D1A09">
        <w:rPr>
          <w:rFonts w:ascii="Times New Roman" w:hAnsi="Times New Roman" w:cs="Times New Roman"/>
          <w:sz w:val="24"/>
          <w:szCs w:val="24"/>
        </w:rPr>
        <w:t xml:space="preserve">were lost? </w:t>
      </w:r>
      <w:r w:rsidR="003D3349">
        <w:rPr>
          <w:rFonts w:ascii="Times New Roman" w:hAnsi="Times New Roman" w:cs="Times New Roman"/>
          <w:sz w:val="24"/>
          <w:szCs w:val="24"/>
        </w:rPr>
        <w:t xml:space="preserve">(4) </w:t>
      </w:r>
      <w:r w:rsidR="007D1A09">
        <w:rPr>
          <w:rFonts w:ascii="Times New Roman" w:hAnsi="Times New Roman" w:cs="Times New Roman"/>
          <w:sz w:val="24"/>
          <w:szCs w:val="24"/>
        </w:rPr>
        <w:t xml:space="preserve">What </w:t>
      </w:r>
      <w:r w:rsidR="00111922">
        <w:rPr>
          <w:rFonts w:ascii="Times New Roman" w:hAnsi="Times New Roman" w:cs="Times New Roman"/>
          <w:sz w:val="24"/>
          <w:szCs w:val="24"/>
        </w:rPr>
        <w:t xml:space="preserve">new resources </w:t>
      </w:r>
      <w:r w:rsidR="007D1A09">
        <w:rPr>
          <w:rFonts w:ascii="Times New Roman" w:hAnsi="Times New Roman" w:cs="Times New Roman"/>
          <w:sz w:val="24"/>
          <w:szCs w:val="24"/>
        </w:rPr>
        <w:t xml:space="preserve">were made available? </w:t>
      </w:r>
      <w:r w:rsidR="00441D8C">
        <w:rPr>
          <w:rFonts w:ascii="Times New Roman" w:hAnsi="Times New Roman" w:cs="Times New Roman"/>
          <w:sz w:val="24"/>
          <w:szCs w:val="24"/>
        </w:rPr>
        <w:t xml:space="preserve">(5) </w:t>
      </w:r>
      <w:r w:rsidR="007D1A09">
        <w:rPr>
          <w:rFonts w:ascii="Times New Roman" w:hAnsi="Times New Roman" w:cs="Times New Roman"/>
          <w:sz w:val="24"/>
          <w:szCs w:val="24"/>
        </w:rPr>
        <w:t xml:space="preserve">What </w:t>
      </w:r>
      <w:r w:rsidR="0067082C">
        <w:rPr>
          <w:rFonts w:ascii="Times New Roman" w:hAnsi="Times New Roman" w:cs="Times New Roman"/>
          <w:sz w:val="24"/>
          <w:szCs w:val="24"/>
        </w:rPr>
        <w:t>was</w:t>
      </w:r>
      <w:r w:rsidR="007D1A09">
        <w:rPr>
          <w:rFonts w:ascii="Times New Roman" w:hAnsi="Times New Roman" w:cs="Times New Roman"/>
          <w:sz w:val="24"/>
          <w:szCs w:val="24"/>
        </w:rPr>
        <w:t xml:space="preserve"> the</w:t>
      </w:r>
      <w:r w:rsidR="0067082C">
        <w:rPr>
          <w:rFonts w:ascii="Times New Roman" w:hAnsi="Times New Roman" w:cs="Times New Roman"/>
          <w:sz w:val="24"/>
          <w:szCs w:val="24"/>
        </w:rPr>
        <w:t xml:space="preserve"> most</w:t>
      </w:r>
      <w:r w:rsidR="007D1A09">
        <w:rPr>
          <w:rFonts w:ascii="Times New Roman" w:hAnsi="Times New Roman" w:cs="Times New Roman"/>
          <w:sz w:val="24"/>
          <w:szCs w:val="24"/>
        </w:rPr>
        <w:t xml:space="preserve"> important factor that helped</w:t>
      </w:r>
      <w:r w:rsidR="0067082C">
        <w:rPr>
          <w:rFonts w:ascii="Times New Roman" w:hAnsi="Times New Roman" w:cs="Times New Roman"/>
          <w:sz w:val="24"/>
          <w:szCs w:val="24"/>
        </w:rPr>
        <w:t xml:space="preserve"> implement</w:t>
      </w:r>
      <w:r w:rsidR="007D1A09">
        <w:rPr>
          <w:rFonts w:ascii="Times New Roman" w:hAnsi="Times New Roman" w:cs="Times New Roman"/>
          <w:sz w:val="24"/>
          <w:szCs w:val="24"/>
        </w:rPr>
        <w:t xml:space="preserve"> the change in process? </w:t>
      </w:r>
      <w:r w:rsidR="00155717">
        <w:rPr>
          <w:rFonts w:ascii="Times New Roman" w:hAnsi="Times New Roman" w:cs="Times New Roman"/>
          <w:sz w:val="24"/>
          <w:szCs w:val="24"/>
        </w:rPr>
        <w:t>(</w:t>
      </w:r>
      <w:r w:rsidR="008A5807">
        <w:rPr>
          <w:rFonts w:ascii="Times New Roman" w:hAnsi="Times New Roman" w:cs="Times New Roman"/>
          <w:sz w:val="24"/>
          <w:szCs w:val="24"/>
        </w:rPr>
        <w:t>6</w:t>
      </w:r>
      <w:r w:rsidR="00155717">
        <w:rPr>
          <w:rFonts w:ascii="Times New Roman" w:hAnsi="Times New Roman" w:cs="Times New Roman"/>
          <w:sz w:val="24"/>
          <w:szCs w:val="24"/>
        </w:rPr>
        <w:t xml:space="preserve">) </w:t>
      </w:r>
      <w:r w:rsidR="00F07C16"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F07C16">
        <w:rPr>
          <w:rFonts w:ascii="Times New Roman" w:hAnsi="Times New Roman" w:cs="Times New Roman"/>
          <w:sz w:val="24"/>
          <w:szCs w:val="24"/>
        </w:rPr>
        <w:lastRenderedPageBreak/>
        <w:t>major challenges in managing this change process?</w:t>
      </w:r>
      <w:r w:rsidR="00441D8C">
        <w:rPr>
          <w:rFonts w:ascii="Times New Roman" w:hAnsi="Times New Roman" w:cs="Times New Roman"/>
          <w:sz w:val="24"/>
          <w:szCs w:val="24"/>
        </w:rPr>
        <w:t xml:space="preserve"> and</w:t>
      </w:r>
      <w:r w:rsidR="00F07C16">
        <w:rPr>
          <w:rFonts w:ascii="Times New Roman" w:hAnsi="Times New Roman" w:cs="Times New Roman"/>
          <w:sz w:val="24"/>
          <w:szCs w:val="24"/>
        </w:rPr>
        <w:t xml:space="preserve"> </w:t>
      </w:r>
      <w:r w:rsidR="00441D8C">
        <w:rPr>
          <w:rFonts w:ascii="Times New Roman" w:hAnsi="Times New Roman" w:cs="Times New Roman"/>
          <w:sz w:val="24"/>
          <w:szCs w:val="24"/>
        </w:rPr>
        <w:t>(</w:t>
      </w:r>
      <w:r w:rsidR="008A5807">
        <w:rPr>
          <w:rFonts w:ascii="Times New Roman" w:hAnsi="Times New Roman" w:cs="Times New Roman"/>
          <w:sz w:val="24"/>
          <w:szCs w:val="24"/>
        </w:rPr>
        <w:t>7</w:t>
      </w:r>
      <w:r w:rsidR="00441D8C">
        <w:rPr>
          <w:rFonts w:ascii="Times New Roman" w:hAnsi="Times New Roman" w:cs="Times New Roman"/>
          <w:sz w:val="24"/>
          <w:szCs w:val="24"/>
        </w:rPr>
        <w:t xml:space="preserve">) </w:t>
      </w:r>
      <w:r w:rsidR="007D1A09">
        <w:rPr>
          <w:rFonts w:ascii="Times New Roman" w:hAnsi="Times New Roman" w:cs="Times New Roman"/>
          <w:sz w:val="24"/>
          <w:szCs w:val="24"/>
        </w:rPr>
        <w:t xml:space="preserve">What lessons did you learn? </w:t>
      </w:r>
      <w:r w:rsidR="008161B0" w:rsidRPr="008161B0">
        <w:rPr>
          <w:rFonts w:ascii="Times New Roman" w:hAnsi="Times New Roman" w:cs="Times New Roman"/>
          <w:sz w:val="24"/>
          <w:szCs w:val="24"/>
        </w:rPr>
        <w:t>The presenter believes that</w:t>
      </w:r>
      <w:r w:rsidR="008A5807">
        <w:rPr>
          <w:rFonts w:ascii="Times New Roman" w:hAnsi="Times New Roman" w:cs="Times New Roman"/>
          <w:sz w:val="24"/>
          <w:szCs w:val="24"/>
        </w:rPr>
        <w:t xml:space="preserve"> the</w:t>
      </w:r>
      <w:r w:rsidR="008161B0" w:rsidRPr="008161B0">
        <w:rPr>
          <w:rFonts w:ascii="Times New Roman" w:hAnsi="Times New Roman" w:cs="Times New Roman"/>
          <w:sz w:val="24"/>
          <w:szCs w:val="24"/>
        </w:rPr>
        <w:t xml:space="preserve"> </w:t>
      </w:r>
      <w:r w:rsidR="008A5807">
        <w:rPr>
          <w:rFonts w:ascii="Times New Roman" w:hAnsi="Times New Roman" w:cs="Times New Roman"/>
          <w:sz w:val="24"/>
          <w:szCs w:val="24"/>
        </w:rPr>
        <w:t>‘cord game’ is</w:t>
      </w:r>
      <w:r w:rsidR="008161B0">
        <w:rPr>
          <w:rFonts w:ascii="Times New Roman" w:hAnsi="Times New Roman" w:cs="Times New Roman"/>
          <w:sz w:val="24"/>
          <w:szCs w:val="24"/>
        </w:rPr>
        <w:t xml:space="preserve"> innovative experiential learning approach </w:t>
      </w:r>
      <w:r w:rsidR="008A5807">
        <w:rPr>
          <w:rFonts w:ascii="Times New Roman" w:hAnsi="Times New Roman" w:cs="Times New Roman"/>
          <w:sz w:val="24"/>
          <w:szCs w:val="24"/>
        </w:rPr>
        <w:t xml:space="preserve">that </w:t>
      </w:r>
      <w:r w:rsidR="008161B0" w:rsidRPr="008161B0">
        <w:rPr>
          <w:rFonts w:ascii="Times New Roman" w:hAnsi="Times New Roman" w:cs="Times New Roman"/>
          <w:sz w:val="24"/>
          <w:szCs w:val="24"/>
        </w:rPr>
        <w:t xml:space="preserve">enables students to </w:t>
      </w:r>
      <w:r w:rsidR="00701EEF">
        <w:rPr>
          <w:rFonts w:ascii="Times New Roman" w:hAnsi="Times New Roman" w:cs="Times New Roman"/>
          <w:sz w:val="24"/>
          <w:szCs w:val="24"/>
        </w:rPr>
        <w:t xml:space="preserve">gain a deeper understanding of the meaning of change and how change can be </w:t>
      </w:r>
      <w:bookmarkStart w:id="0" w:name="_GoBack"/>
      <w:bookmarkEnd w:id="0"/>
      <w:r w:rsidR="00701EEF">
        <w:rPr>
          <w:rFonts w:ascii="Times New Roman" w:hAnsi="Times New Roman" w:cs="Times New Roman"/>
          <w:sz w:val="24"/>
          <w:szCs w:val="24"/>
        </w:rPr>
        <w:t>managed.</w:t>
      </w:r>
      <w:r w:rsidR="00E10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4493B" w14:textId="5428AE8A" w:rsidR="00190389" w:rsidRDefault="008118C6" w:rsidP="008118C6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5A9138EB" w14:textId="389D310F" w:rsidR="00190389" w:rsidRDefault="00190389" w:rsidP="00E0261A">
      <w:pPr>
        <w:tabs>
          <w:tab w:val="center" w:pos="468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26846699"/>
      <w:proofErr w:type="spellStart"/>
      <w:r w:rsidRPr="00190389">
        <w:rPr>
          <w:rFonts w:ascii="Times New Roman" w:hAnsi="Times New Roman" w:cs="Times New Roman"/>
          <w:sz w:val="24"/>
          <w:szCs w:val="24"/>
        </w:rPr>
        <w:t>Buil</w:t>
      </w:r>
      <w:proofErr w:type="spellEnd"/>
      <w:r w:rsidRPr="00190389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190389">
        <w:rPr>
          <w:rFonts w:ascii="Times New Roman" w:hAnsi="Times New Roman" w:cs="Times New Roman"/>
          <w:sz w:val="24"/>
          <w:szCs w:val="24"/>
        </w:rPr>
        <w:t>Catalán</w:t>
      </w:r>
      <w:proofErr w:type="spellEnd"/>
      <w:r w:rsidRPr="00190389">
        <w:rPr>
          <w:rFonts w:ascii="Times New Roman" w:hAnsi="Times New Roman" w:cs="Times New Roman"/>
          <w:sz w:val="24"/>
          <w:szCs w:val="24"/>
        </w:rPr>
        <w:t xml:space="preserve">, S., &amp; Martínez, E. (2018). Exploring Students’ Flow Experiences in Business Simulation Games. </w:t>
      </w:r>
      <w:r w:rsidRPr="003E7349">
        <w:rPr>
          <w:rFonts w:ascii="Times New Roman" w:hAnsi="Times New Roman" w:cs="Times New Roman"/>
          <w:b/>
          <w:i/>
          <w:sz w:val="24"/>
          <w:szCs w:val="24"/>
        </w:rPr>
        <w:t>Journal of Computer Assisted Learning</w:t>
      </w:r>
      <w:r w:rsidRPr="00190389">
        <w:rPr>
          <w:rFonts w:ascii="Times New Roman" w:hAnsi="Times New Roman" w:cs="Times New Roman"/>
          <w:sz w:val="24"/>
          <w:szCs w:val="24"/>
        </w:rPr>
        <w:t xml:space="preserve">, 34(2), 183–192. </w:t>
      </w:r>
    </w:p>
    <w:p w14:paraId="4FDBBE9E" w14:textId="016FDE6D" w:rsidR="00190389" w:rsidRDefault="00190389" w:rsidP="00E0261A">
      <w:pPr>
        <w:tabs>
          <w:tab w:val="center" w:pos="468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0389">
        <w:rPr>
          <w:rFonts w:ascii="Times New Roman" w:hAnsi="Times New Roman" w:cs="Times New Roman"/>
          <w:sz w:val="24"/>
          <w:szCs w:val="24"/>
        </w:rPr>
        <w:t>Costin</w:t>
      </w:r>
      <w:bookmarkEnd w:id="1"/>
      <w:r w:rsidRPr="00190389">
        <w:rPr>
          <w:rFonts w:ascii="Times New Roman" w:hAnsi="Times New Roman" w:cs="Times New Roman"/>
          <w:sz w:val="24"/>
          <w:szCs w:val="24"/>
        </w:rPr>
        <w:t xml:space="preserve">, Y., O’Brien, M. P., &amp; Slattery, D. M. (2018). Using Simulation to Develop Entrepreneurial Skills and Mind-Set: An Exploratory Case Study. </w:t>
      </w:r>
      <w:r w:rsidRPr="003E7349">
        <w:rPr>
          <w:rFonts w:ascii="Times New Roman" w:hAnsi="Times New Roman" w:cs="Times New Roman"/>
          <w:b/>
          <w:i/>
          <w:sz w:val="24"/>
          <w:szCs w:val="24"/>
        </w:rPr>
        <w:t>International Journal of Teaching and Learning in Higher Education</w:t>
      </w:r>
      <w:r w:rsidRPr="00190389">
        <w:rPr>
          <w:rFonts w:ascii="Times New Roman" w:hAnsi="Times New Roman" w:cs="Times New Roman"/>
          <w:sz w:val="24"/>
          <w:szCs w:val="24"/>
        </w:rPr>
        <w:t xml:space="preserve">, 30(1), 136–145. </w:t>
      </w:r>
    </w:p>
    <w:p w14:paraId="4399DDD8" w14:textId="3BB4A422" w:rsidR="00B20605" w:rsidRDefault="00190389" w:rsidP="00E0261A">
      <w:pPr>
        <w:tabs>
          <w:tab w:val="center" w:pos="468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0389">
        <w:rPr>
          <w:rFonts w:ascii="Times New Roman" w:hAnsi="Times New Roman" w:cs="Times New Roman"/>
          <w:sz w:val="24"/>
          <w:szCs w:val="24"/>
        </w:rPr>
        <w:t xml:space="preserve">Wilson, S. (2018). Understanding Bottlenecks: An Operations Management Experiential Learning Exercise. </w:t>
      </w:r>
      <w:r w:rsidRPr="003E7349">
        <w:rPr>
          <w:rFonts w:ascii="Times New Roman" w:hAnsi="Times New Roman" w:cs="Times New Roman"/>
          <w:b/>
          <w:i/>
          <w:sz w:val="24"/>
          <w:szCs w:val="24"/>
        </w:rPr>
        <w:t>Decision Sciences Journal of Innovative Education</w:t>
      </w:r>
      <w:r w:rsidRPr="00190389">
        <w:rPr>
          <w:rFonts w:ascii="Times New Roman" w:hAnsi="Times New Roman" w:cs="Times New Roman"/>
          <w:sz w:val="24"/>
          <w:szCs w:val="24"/>
        </w:rPr>
        <w:t xml:space="preserve">, 16(3), 166–184. </w:t>
      </w:r>
    </w:p>
    <w:p w14:paraId="3EA292D2" w14:textId="77777777" w:rsidR="00B20605" w:rsidRDefault="00B20605" w:rsidP="00F0476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4E08D0BB" w14:textId="77777777" w:rsidR="00012CB1" w:rsidRDefault="00012CB1"/>
    <w:sectPr w:rsidR="00012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790A" w14:textId="77777777" w:rsidR="00FB78A8" w:rsidRDefault="00FB78A8" w:rsidP="00F825CC">
      <w:pPr>
        <w:spacing w:after="0" w:line="240" w:lineRule="auto"/>
      </w:pPr>
      <w:r>
        <w:separator/>
      </w:r>
    </w:p>
  </w:endnote>
  <w:endnote w:type="continuationSeparator" w:id="0">
    <w:p w14:paraId="65A03F48" w14:textId="77777777" w:rsidR="00FB78A8" w:rsidRDefault="00FB78A8" w:rsidP="00F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D5DC" w14:textId="77777777" w:rsidR="00FB78A8" w:rsidRDefault="00FB78A8" w:rsidP="00F825CC">
      <w:pPr>
        <w:spacing w:after="0" w:line="240" w:lineRule="auto"/>
      </w:pPr>
      <w:r>
        <w:separator/>
      </w:r>
    </w:p>
  </w:footnote>
  <w:footnote w:type="continuationSeparator" w:id="0">
    <w:p w14:paraId="06E41878" w14:textId="77777777" w:rsidR="00FB78A8" w:rsidRDefault="00FB78A8" w:rsidP="00F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9020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93366C" w14:textId="3D2F9196" w:rsidR="00F825CC" w:rsidRDefault="00F825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B0589" w14:textId="77777777" w:rsidR="00F825CC" w:rsidRDefault="00F8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64CB"/>
    <w:multiLevelType w:val="hybridMultilevel"/>
    <w:tmpl w:val="BC3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66"/>
    <w:rsid w:val="00006DFF"/>
    <w:rsid w:val="00012CB1"/>
    <w:rsid w:val="00090653"/>
    <w:rsid w:val="000C34AE"/>
    <w:rsid w:val="000D11B0"/>
    <w:rsid w:val="000E37FE"/>
    <w:rsid w:val="00111922"/>
    <w:rsid w:val="00155717"/>
    <w:rsid w:val="00190389"/>
    <w:rsid w:val="001A3BCD"/>
    <w:rsid w:val="001C3043"/>
    <w:rsid w:val="00220EA8"/>
    <w:rsid w:val="0023088F"/>
    <w:rsid w:val="002B7B05"/>
    <w:rsid w:val="002D7DF0"/>
    <w:rsid w:val="003409E2"/>
    <w:rsid w:val="003554B3"/>
    <w:rsid w:val="003713C6"/>
    <w:rsid w:val="00377EDA"/>
    <w:rsid w:val="003A1D4D"/>
    <w:rsid w:val="003C4D97"/>
    <w:rsid w:val="003D3349"/>
    <w:rsid w:val="003E7349"/>
    <w:rsid w:val="003E7D2E"/>
    <w:rsid w:val="00422DEB"/>
    <w:rsid w:val="00441D8C"/>
    <w:rsid w:val="00461F98"/>
    <w:rsid w:val="0047322D"/>
    <w:rsid w:val="00482A23"/>
    <w:rsid w:val="005338AE"/>
    <w:rsid w:val="005413B3"/>
    <w:rsid w:val="00581414"/>
    <w:rsid w:val="00591225"/>
    <w:rsid w:val="005D77D5"/>
    <w:rsid w:val="005F7E63"/>
    <w:rsid w:val="0061504B"/>
    <w:rsid w:val="00615E44"/>
    <w:rsid w:val="00620D28"/>
    <w:rsid w:val="0067082C"/>
    <w:rsid w:val="00672B77"/>
    <w:rsid w:val="00686FFE"/>
    <w:rsid w:val="006C1E43"/>
    <w:rsid w:val="00701EEF"/>
    <w:rsid w:val="00715C55"/>
    <w:rsid w:val="007670BC"/>
    <w:rsid w:val="00776F3C"/>
    <w:rsid w:val="007968B5"/>
    <w:rsid w:val="007D1A09"/>
    <w:rsid w:val="007F59C2"/>
    <w:rsid w:val="008118C6"/>
    <w:rsid w:val="008161B0"/>
    <w:rsid w:val="00847109"/>
    <w:rsid w:val="00867FC5"/>
    <w:rsid w:val="008A124D"/>
    <w:rsid w:val="008A5807"/>
    <w:rsid w:val="00912A18"/>
    <w:rsid w:val="00927BF9"/>
    <w:rsid w:val="00936F5F"/>
    <w:rsid w:val="009915FC"/>
    <w:rsid w:val="009D0E3A"/>
    <w:rsid w:val="00A15F44"/>
    <w:rsid w:val="00A91D78"/>
    <w:rsid w:val="00A9767A"/>
    <w:rsid w:val="00AD0F9B"/>
    <w:rsid w:val="00AD5E52"/>
    <w:rsid w:val="00AE4632"/>
    <w:rsid w:val="00AF460D"/>
    <w:rsid w:val="00AF7C57"/>
    <w:rsid w:val="00B20605"/>
    <w:rsid w:val="00B20D8A"/>
    <w:rsid w:val="00B770E1"/>
    <w:rsid w:val="00BE736A"/>
    <w:rsid w:val="00BF0209"/>
    <w:rsid w:val="00C126A8"/>
    <w:rsid w:val="00C74CA4"/>
    <w:rsid w:val="00C74CC0"/>
    <w:rsid w:val="00CB49AE"/>
    <w:rsid w:val="00CD72BF"/>
    <w:rsid w:val="00CE24E3"/>
    <w:rsid w:val="00CF606B"/>
    <w:rsid w:val="00CF65FB"/>
    <w:rsid w:val="00D30060"/>
    <w:rsid w:val="00D85681"/>
    <w:rsid w:val="00DC5BEA"/>
    <w:rsid w:val="00E0261A"/>
    <w:rsid w:val="00E102F1"/>
    <w:rsid w:val="00E32DC6"/>
    <w:rsid w:val="00E54047"/>
    <w:rsid w:val="00EA20AD"/>
    <w:rsid w:val="00EC7CD2"/>
    <w:rsid w:val="00ED03D5"/>
    <w:rsid w:val="00F04766"/>
    <w:rsid w:val="00F07C16"/>
    <w:rsid w:val="00F825CC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5449"/>
  <w15:chartTrackingRefBased/>
  <w15:docId w15:val="{81CB2563-5913-4A6A-9D19-839A85AD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3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CC"/>
  </w:style>
  <w:style w:type="paragraph" w:styleId="Footer">
    <w:name w:val="footer"/>
    <w:basedOn w:val="Normal"/>
    <w:link w:val="FooterChar"/>
    <w:uiPriority w:val="99"/>
    <w:unhideWhenUsed/>
    <w:rsid w:val="00F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 George</dc:creator>
  <cp:keywords/>
  <dc:description/>
  <cp:lastModifiedBy>Ranjan George</cp:lastModifiedBy>
  <cp:revision>88</cp:revision>
  <cp:lastPrinted>2019-02-26T22:47:00Z</cp:lastPrinted>
  <dcterms:created xsi:type="dcterms:W3CDTF">2018-09-26T22:12:00Z</dcterms:created>
  <dcterms:modified xsi:type="dcterms:W3CDTF">2019-02-26T22:48:00Z</dcterms:modified>
</cp:coreProperties>
</file>